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9D0C4">
      <w:pPr>
        <w:pStyle w:val="13"/>
        <w:spacing w:before="0" w:beforeAutospacing="0" w:after="0" w:afterAutospacing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1ACF226">
      <w:pPr>
        <w:pStyle w:val="13"/>
        <w:spacing w:before="0" w:beforeAutospacing="0" w:after="0" w:afterAutospacing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BF23EA">
      <w:pPr>
        <w:pStyle w:val="13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电子科技大学中山学院202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年度广东大学生志愿服务西部计划、志愿服务“百千万工程”专项行动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选拔结果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（按学院顺序排序）</w:t>
      </w:r>
      <w:bookmarkStart w:id="0" w:name="_GoBack"/>
      <w:bookmarkEnd w:id="0"/>
    </w:p>
    <w:tbl>
      <w:tblPr>
        <w:tblStyle w:val="15"/>
        <w:tblpPr w:leftFromText="180" w:rightFromText="180" w:vertAnchor="text" w:horzAnchor="page" w:tblpX="1801" w:tblpY="740"/>
        <w:tblOverlap w:val="never"/>
        <w:tblW w:w="510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0"/>
        <w:gridCol w:w="1516"/>
        <w:gridCol w:w="2622"/>
        <w:gridCol w:w="2622"/>
        <w:gridCol w:w="1002"/>
      </w:tblGrid>
      <w:tr w14:paraId="41341A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70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91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0E4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41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3FB15D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541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589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35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6D427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A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李颖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08B34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机电工程学院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自动化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A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入选</w:t>
            </w:r>
          </w:p>
        </w:tc>
      </w:tr>
      <w:tr w14:paraId="516484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0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891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邓志鑫</w:t>
            </w:r>
          </w:p>
        </w:tc>
        <w:tc>
          <w:tcPr>
            <w:tcW w:w="1541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6DB6C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计算机学院</w:t>
            </w:r>
          </w:p>
        </w:tc>
        <w:tc>
          <w:tcPr>
            <w:tcW w:w="1541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人工智能</w:t>
            </w:r>
          </w:p>
        </w:tc>
        <w:tc>
          <w:tcPr>
            <w:tcW w:w="589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入选</w:t>
            </w:r>
          </w:p>
        </w:tc>
      </w:tr>
      <w:tr w14:paraId="530FF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1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C2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陈柏辉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6033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计算机学院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8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人工智能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5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入选</w:t>
            </w:r>
          </w:p>
        </w:tc>
      </w:tr>
      <w:tr w14:paraId="5FB57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8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张雨森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3EE23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计算机学院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A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软件工程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入选</w:t>
            </w:r>
          </w:p>
        </w:tc>
      </w:tr>
      <w:tr w14:paraId="316A27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8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2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周文杰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001E3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材料与食品学院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食品质量与安全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A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入选</w:t>
            </w:r>
          </w:p>
        </w:tc>
      </w:tr>
      <w:tr w14:paraId="5A57F5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8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891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罗宇坤</w:t>
            </w:r>
          </w:p>
        </w:tc>
        <w:tc>
          <w:tcPr>
            <w:tcW w:w="1541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4C85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人文社会科学学院</w:t>
            </w:r>
          </w:p>
        </w:tc>
        <w:tc>
          <w:tcPr>
            <w:tcW w:w="1541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E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法学</w:t>
            </w:r>
          </w:p>
        </w:tc>
        <w:tc>
          <w:tcPr>
            <w:tcW w:w="589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A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入选</w:t>
            </w:r>
          </w:p>
        </w:tc>
      </w:tr>
      <w:tr w14:paraId="082B83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8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891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7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郑秋雨</w:t>
            </w:r>
          </w:p>
        </w:tc>
        <w:tc>
          <w:tcPr>
            <w:tcW w:w="1541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531A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人文社会科学学院</w:t>
            </w:r>
          </w:p>
        </w:tc>
        <w:tc>
          <w:tcPr>
            <w:tcW w:w="1541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5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法学</w:t>
            </w:r>
          </w:p>
        </w:tc>
        <w:tc>
          <w:tcPr>
            <w:tcW w:w="589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入选</w:t>
            </w:r>
          </w:p>
        </w:tc>
      </w:tr>
      <w:tr w14:paraId="2FC864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F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F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袁碧君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6BA8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会展经济与管理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入选</w:t>
            </w:r>
          </w:p>
        </w:tc>
      </w:tr>
      <w:tr w14:paraId="5E9B2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0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B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任书莹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76FB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行政管理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入选</w:t>
            </w:r>
          </w:p>
        </w:tc>
      </w:tr>
      <w:tr w14:paraId="484A0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3F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李钰星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7E867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0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人力资源管理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入选</w:t>
            </w:r>
          </w:p>
        </w:tc>
      </w:tr>
      <w:tr w14:paraId="0B2DF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F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刘林欣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1173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经贸学院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国际经济与贸易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B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入选</w:t>
            </w:r>
          </w:p>
        </w:tc>
      </w:tr>
      <w:tr w14:paraId="7173E5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7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范敏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206D9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经贸学院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国际经济与贸易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7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入选</w:t>
            </w:r>
          </w:p>
        </w:tc>
      </w:tr>
      <w:tr w14:paraId="7D770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F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雷锦桦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5B6BD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69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翻译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入选</w:t>
            </w:r>
          </w:p>
        </w:tc>
      </w:tr>
      <w:tr w14:paraId="73AA30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1D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91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C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徐杰</w:t>
            </w:r>
          </w:p>
        </w:tc>
        <w:tc>
          <w:tcPr>
            <w:tcW w:w="1541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1294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电子信息学院</w:t>
            </w:r>
          </w:p>
        </w:tc>
        <w:tc>
          <w:tcPr>
            <w:tcW w:w="1541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光电信息科学与工程</w:t>
            </w:r>
          </w:p>
        </w:tc>
        <w:tc>
          <w:tcPr>
            <w:tcW w:w="589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1A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备选</w:t>
            </w:r>
          </w:p>
        </w:tc>
      </w:tr>
      <w:tr w14:paraId="0F7C6F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9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3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刘丹丹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6A049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机电工程学院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自动化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2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备选</w:t>
            </w:r>
          </w:p>
        </w:tc>
      </w:tr>
      <w:tr w14:paraId="4AFAB9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0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郑天宇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7566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材料与食品学院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9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环境工程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备选</w:t>
            </w:r>
          </w:p>
        </w:tc>
      </w:tr>
      <w:tr w14:paraId="6E05A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9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扶泽佳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3E94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新闻学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A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备选</w:t>
            </w:r>
          </w:p>
        </w:tc>
      </w:tr>
      <w:tr w14:paraId="4D1A74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C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李梦雅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5954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行政管理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备选</w:t>
            </w:r>
          </w:p>
        </w:tc>
      </w:tr>
      <w:tr w14:paraId="00307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7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F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马乐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3C9BB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财务管理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E8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备选</w:t>
            </w:r>
          </w:p>
        </w:tc>
      </w:tr>
      <w:tr w14:paraId="381C6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1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3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郭曜华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2B35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经贸学院</w:t>
            </w:r>
          </w:p>
        </w:tc>
        <w:tc>
          <w:tcPr>
            <w:tcW w:w="262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9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金融学</w:t>
            </w:r>
          </w:p>
        </w:tc>
        <w:tc>
          <w:tcPr>
            <w:tcW w:w="100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C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备选</w:t>
            </w:r>
          </w:p>
        </w:tc>
      </w:tr>
    </w:tbl>
    <w:p w14:paraId="07D7A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6FBFBB3-57EB-4A91-BB40-9486EB5F733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0989EE3-AAEB-4674-B242-B4AA567992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AD"/>
    <w:rsid w:val="002647CE"/>
    <w:rsid w:val="00393A58"/>
    <w:rsid w:val="009E3697"/>
    <w:rsid w:val="00E423AD"/>
    <w:rsid w:val="00EB0EF7"/>
    <w:rsid w:val="05B6563C"/>
    <w:rsid w:val="06137352"/>
    <w:rsid w:val="0919362B"/>
    <w:rsid w:val="113B273E"/>
    <w:rsid w:val="14A32AD4"/>
    <w:rsid w:val="1A801A72"/>
    <w:rsid w:val="227D4D14"/>
    <w:rsid w:val="3BA85B69"/>
    <w:rsid w:val="420E00DD"/>
    <w:rsid w:val="49814C2D"/>
    <w:rsid w:val="4CEE0089"/>
    <w:rsid w:val="55E83EAB"/>
    <w:rsid w:val="69C02731"/>
    <w:rsid w:val="6AE87659"/>
    <w:rsid w:val="6FC50323"/>
    <w:rsid w:val="7734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日期 字符"/>
    <w:basedOn w:val="16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403</Characters>
  <Lines>190</Lines>
  <Paragraphs>101</Paragraphs>
  <TotalTime>1</TotalTime>
  <ScaleCrop>false</ScaleCrop>
  <LinksUpToDate>false</LinksUpToDate>
  <CharactersWithSpaces>403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2025-05-27T08:35:00Z</dcterms:created>
  <dc:creator>1725191082@qq.com</dc:creator>
  <cp:lastModifiedBy>莫杨泳</cp:lastModifiedBy>
  <dcterms:modified xsi:type="dcterms:W3CDTF">2026-06-04T01:06:12Z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eyJoZGlkIjoiMjJkOWIwODgwYjNhOGFiMjM0NGNkMjgzMTdmNzllMTEiLCJ1c2VySWQiOiI4MDA0NjIxMjIifQ==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32F771770BF44051AFD26DCDD69237CE_13</vt:lpwstr>
  </property>
</Properties>
</file>