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D98F">
      <w:pPr>
        <w:spacing w:line="360" w:lineRule="auto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36BF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38B0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“优秀学生骨干”名单</w:t>
      </w:r>
    </w:p>
    <w:p w14:paraId="1643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454123BD">
      <w:pPr>
        <w:spacing w:line="360" w:lineRule="auto"/>
        <w:ind w:firstLine="643" w:firstLineChars="200"/>
        <w:rPr>
          <w:rFonts w:hint="eastAsia" w:ascii="仿宋" w:eastAsia="仿宋" w:cs="仿宋"/>
          <w:b/>
          <w:bCs/>
          <w:sz w:val="32"/>
          <w:szCs w:val="32"/>
        </w:rPr>
      </w:pPr>
    </w:p>
    <w:p w14:paraId="29AD7C2C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(一)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电子信息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ab/>
      </w:r>
    </w:p>
    <w:p w14:paraId="4E88447D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陈烨纯、黎慰良、李浚全、曾荣亮、谭耀东、宁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薇、彭鑫艳、李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啡、张文希、何俊涛、龚紫涵、吴汝丹、宣泽晨</w:t>
      </w:r>
    </w:p>
    <w:p w14:paraId="370AB211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(二)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机电工程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1EBA5529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陈信逸、董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慧、胡静怡、叶梓淦、龚世炜、曾炜均、洪泽健、林青、邹宗泰、罗森伟、杨智超、郑竣文</w:t>
      </w:r>
    </w:p>
    <w:p w14:paraId="0652F286">
      <w:pPr>
        <w:numPr>
          <w:ilvl w:val="0"/>
          <w:numId w:val="1"/>
        </w:num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计算机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22438636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徐立航、王裕泽、黄钰航、黄义鉴、唐欣悦、刘美雅、张焕森、江柳眉、张佳怡、张同耀、蔡晓晴、李鸿臻、高启翔、杨田锋</w:t>
      </w:r>
    </w:p>
    <w:p w14:paraId="2F6F58D9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(四)材料与食品学院（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29882B7F">
      <w:pPr>
        <w:spacing w:line="360" w:lineRule="auto"/>
        <w:ind w:firstLine="640" w:firstLineChars="200"/>
        <w:rPr>
          <w:rFonts w:hint="eastAsia" w:asci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方冠霖、王佳媛、郑敏灵、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谢君怡</w:t>
      </w:r>
      <w:r>
        <w:rPr>
          <w:rFonts w:hint="eastAsia" w:ascii="仿宋" w:eastAsia="仿宋" w:cs="仿宋"/>
          <w:color w:val="auto"/>
          <w:sz w:val="32"/>
          <w:szCs w:val="32"/>
        </w:rPr>
        <w:t>、赵梓珩、高彤彤、杨世浩、邓依琳、吴培欣、范梓晞、黄梓桐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、罗家毅</w:t>
      </w:r>
    </w:p>
    <w:p w14:paraId="5D3C79CD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(五)人文社会科学学院（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69826293">
      <w:pPr>
        <w:spacing w:line="360" w:lineRule="auto"/>
        <w:ind w:firstLine="640" w:firstLineChars="200"/>
        <w:rPr>
          <w:rFonts w:hint="eastAsia"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黄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旭、冯宾彦、廖欣宇、吴佳颖、卢梓妍、幸美琪、翁晓琳、刘佳旎、罗美婷、陈沛历、赵贝佳、蔡依钿、杨晓筠、王妙彤、方思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恩</w:t>
      </w:r>
      <w:r>
        <w:rPr>
          <w:rFonts w:hint="eastAsia" w:ascii="仿宋" w:eastAsia="仿宋" w:cs="仿宋"/>
          <w:color w:val="auto"/>
          <w:sz w:val="32"/>
          <w:szCs w:val="32"/>
        </w:rPr>
        <w:t>、陈思悦、邱锟波、胡思帆、肖静怡、陈佳萍、张雅琪、李文敏、钟利灵、孙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晴、卢菁琳、林依玲、魏黛琳</w:t>
      </w:r>
    </w:p>
    <w:p w14:paraId="43104627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(六)管理学院（1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353B01FF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 xml:space="preserve">刘慧芳、罗海豪、沈星宇、卢丽贤、赵 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>媛、陈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瑶、梁泳欣、许佳莉、郑泽涛、钟嘉莹、曾泓霏、吴梦淇、李雨熙、吴敏熙、韦亭羽</w:t>
      </w:r>
    </w:p>
    <w:p w14:paraId="7E1A3D14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(七)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经贸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273AF2B5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梁芷筠、</w:t>
      </w:r>
      <w:r>
        <w:rPr>
          <w:rFonts w:hint="eastAsia" w:ascii="Segoe UI Emoji" w:hAnsi="Segoe UI Emoji" w:eastAsia="仿宋" w:cs="Segoe UI Emoji"/>
          <w:color w:val="auto"/>
          <w:sz w:val="32"/>
          <w:szCs w:val="32"/>
        </w:rPr>
        <w:t>钟怡婷</w:t>
      </w:r>
      <w:r>
        <w:rPr>
          <w:rFonts w:hint="eastAsia" w:ascii="仿宋" w:eastAsia="仿宋" w:cs="仿宋"/>
          <w:color w:val="auto"/>
          <w:sz w:val="32"/>
          <w:szCs w:val="32"/>
        </w:rPr>
        <w:t>、张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婷、冉熙妍、张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钰、曾嘉瑜、张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2"/>
          <w:szCs w:val="32"/>
        </w:rPr>
        <w:t xml:space="preserve"> 琪、刘凯华、许锦雪、郑钰榕、何小颖、吴畅驰、丘彤彤、张泽莉、陈偲琳、阮慧敏、黄钰渟、陈婉婷、谢佳宝</w:t>
      </w:r>
    </w:p>
    <w:p w14:paraId="20A42D63">
      <w:pPr>
        <w:spacing w:line="360" w:lineRule="auto"/>
        <w:ind w:firstLine="643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(八)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eastAsia="zh"/>
        </w:rPr>
        <w:t>外国语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21236E1C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欧阳金沅、郭婷婷、江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南、谭小灵、罗靖萱、张海婷、李欣悦、梁梓珊、郭  薇</w:t>
      </w:r>
    </w:p>
    <w:p w14:paraId="18255E01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(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九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</w:rPr>
        <w:t>)</w:t>
      </w:r>
      <w:r>
        <w:rPr>
          <w:rFonts w:hint="eastAsia" w:ascii="仿宋" w:eastAsia="仿宋" w:cs="仿宋"/>
          <w:b/>
          <w:bCs/>
          <w:color w:val="auto"/>
          <w:kern w:val="2"/>
          <w:sz w:val="32"/>
          <w:szCs w:val="32"/>
          <w:lang w:eastAsia="zh"/>
        </w:rPr>
        <w:t>艺术设计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4478B984">
      <w:pPr>
        <w:spacing w:line="360" w:lineRule="auto"/>
        <w:ind w:firstLine="640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沈超铧、刘琼蕊、蔡嘉宜、孙彤菲</w:t>
      </w:r>
    </w:p>
    <w:p w14:paraId="08FC33D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2AC15"/>
    <w:multiLevelType w:val="singleLevel"/>
    <w:tmpl w:val="B922AC15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21A24DFF"/>
    <w:rsid w:val="0298430D"/>
    <w:rsid w:val="0AB15A98"/>
    <w:rsid w:val="15535C9F"/>
    <w:rsid w:val="1DBC151F"/>
    <w:rsid w:val="21254871"/>
    <w:rsid w:val="21A24DFF"/>
    <w:rsid w:val="28FE3703"/>
    <w:rsid w:val="297A2022"/>
    <w:rsid w:val="354C0DAF"/>
    <w:rsid w:val="3F346F7D"/>
    <w:rsid w:val="47F6297A"/>
    <w:rsid w:val="4D3B4500"/>
    <w:rsid w:val="4E6F1DA3"/>
    <w:rsid w:val="5B6F0FBA"/>
    <w:rsid w:val="5BAA5AC3"/>
    <w:rsid w:val="5EA93E10"/>
    <w:rsid w:val="659F3080"/>
    <w:rsid w:val="6AEB5EA4"/>
    <w:rsid w:val="70362545"/>
    <w:rsid w:val="70980441"/>
    <w:rsid w:val="771D490A"/>
    <w:rsid w:val="7CAA4266"/>
    <w:rsid w:val="7CD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639</Characters>
  <Lines>0</Lines>
  <Paragraphs>0</Paragraphs>
  <TotalTime>61</TotalTime>
  <ScaleCrop>false</ScaleCrop>
  <LinksUpToDate>false</LinksUpToDate>
  <CharactersWithSpaces>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2026-06-08T17:18:00Z</dcterms:created>
  <dc:creator>子不语</dc:creator>
  <cp:lastModifiedBy>CanDan</cp:lastModifiedBy>
  <dcterms:modified xsi:type="dcterms:W3CDTF">2026-06-16T09:20:03Z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7CE97FAF934144DC944D4A8B670A711C_13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